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AE" w:rsidRDefault="00994DAE" w:rsidP="00994D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94DAE" w:rsidRDefault="00994DAE" w:rsidP="00994D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94DAE" w:rsidRDefault="00994DAE" w:rsidP="00994D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94DAE" w:rsidRDefault="00994DAE" w:rsidP="00994D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994DAE" w:rsidTr="00994DAE">
        <w:tc>
          <w:tcPr>
            <w:tcW w:w="4253" w:type="dxa"/>
          </w:tcPr>
          <w:p w:rsidR="00994DAE" w:rsidRDefault="00994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994DAE" w:rsidRDefault="00994D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94DAE" w:rsidRDefault="00994D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государственной культурной политики</w:t>
            </w:r>
          </w:p>
          <w:p w:rsidR="00994DAE" w:rsidRDefault="00994D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994DAE" w:rsidRDefault="00994D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«_</w:t>
            </w:r>
            <w:r w:rsidR="005C21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_» </w:t>
            </w:r>
            <w:r w:rsidR="005C21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сентября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5C21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  <w:p w:rsidR="00994DAE" w:rsidRDefault="00994DA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94DAE" w:rsidRDefault="00994DAE" w:rsidP="00994D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DAE" w:rsidRDefault="00994DAE" w:rsidP="00994DA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DAE" w:rsidRDefault="00994DAE" w:rsidP="00994DA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DAE" w:rsidRDefault="00994DAE" w:rsidP="00994DAE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ДИСЦИПЛИНЕ </w:t>
      </w:r>
    </w:p>
    <w:p w:rsidR="00500E40" w:rsidRPr="00500E40" w:rsidRDefault="00500E40" w:rsidP="00500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</w:pPr>
      <w:r w:rsidRPr="00500E40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 xml:space="preserve">Б1. В. 13 </w:t>
      </w:r>
    </w:p>
    <w:p w:rsidR="00500E40" w:rsidRPr="00500E40" w:rsidRDefault="00500E40" w:rsidP="00500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</w:pPr>
    </w:p>
    <w:p w:rsidR="00500E40" w:rsidRPr="00500E40" w:rsidRDefault="00500E40" w:rsidP="00500E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0E40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32"/>
          <w:szCs w:val="24"/>
          <w:lang w:eastAsia="zh-CN"/>
        </w:rPr>
        <w:t>Традиционная культура народов России</w:t>
      </w:r>
      <w:r w:rsidRPr="00500E40">
        <w:rPr>
          <w:rFonts w:ascii="Times New Roman" w:eastAsia="Times New Roman" w:hAnsi="Times New Roman" w:cs="Times New Roman"/>
          <w:b/>
          <w:bCs/>
          <w:i/>
          <w:smallCaps/>
          <w:color w:val="FF0000"/>
          <w:sz w:val="32"/>
          <w:szCs w:val="24"/>
          <w:lang w:eastAsia="zh-CN"/>
        </w:rPr>
        <w:br/>
      </w:r>
    </w:p>
    <w:p w:rsidR="00500E40" w:rsidRPr="00500E40" w:rsidRDefault="00500E40" w:rsidP="00500E4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0E40" w:rsidRPr="00500E40" w:rsidRDefault="00500E40" w:rsidP="00500E40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0E40" w:rsidRPr="00500E40" w:rsidRDefault="00500E40" w:rsidP="00500E4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500E40">
        <w:rPr>
          <w:rFonts w:ascii="Times New Roman" w:eastAsia="Times New Roman" w:hAnsi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  <w:r w:rsidRPr="00500E40">
        <w:rPr>
          <w:rFonts w:ascii="Times New Roman" w:eastAsia="Times New Roman" w:hAnsi="Times New Roman"/>
          <w:bCs/>
          <w:sz w:val="24"/>
          <w:szCs w:val="24"/>
        </w:rPr>
        <w:t>51.03.01 культурология</w:t>
      </w:r>
    </w:p>
    <w:p w:rsidR="00500E40" w:rsidRPr="00500E40" w:rsidRDefault="00500E40" w:rsidP="00500E4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500E40">
        <w:rPr>
          <w:rFonts w:ascii="Times New Roman" w:eastAsia="Times New Roman" w:hAnsi="Times New Roman"/>
          <w:bCs/>
          <w:sz w:val="24"/>
          <w:szCs w:val="24"/>
        </w:rPr>
        <w:t>Пр</w:t>
      </w:r>
      <w:r w:rsidRPr="00500E40">
        <w:rPr>
          <w:rFonts w:ascii="Times New Roman" w:eastAsia="Times New Roman" w:hAnsi="Times New Roman"/>
          <w:b/>
          <w:bCs/>
          <w:sz w:val="24"/>
          <w:szCs w:val="24"/>
        </w:rPr>
        <w:t>офиль подготовки/специализация</w:t>
      </w:r>
      <w:r w:rsidRPr="00500E40">
        <w:t xml:space="preserve"> </w:t>
      </w:r>
      <w:proofErr w:type="spellStart"/>
      <w:r w:rsidRPr="00500E40">
        <w:t>Этнокультурология</w:t>
      </w:r>
      <w:proofErr w:type="spellEnd"/>
    </w:p>
    <w:p w:rsidR="00500E40" w:rsidRPr="00500E40" w:rsidRDefault="00500E40" w:rsidP="00500E4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0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500E40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500E40" w:rsidRPr="00500E40" w:rsidRDefault="00500E40" w:rsidP="00500E40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 w:rsidRPr="00500E40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500E40" w:rsidRPr="00500E40" w:rsidRDefault="00500E40" w:rsidP="00500E4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0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 w:rsidRPr="00500E40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:rsidR="00500E40" w:rsidRPr="00500E40" w:rsidRDefault="00500E40" w:rsidP="00500E40">
      <w:pPr>
        <w:spacing w:after="0" w:line="240" w:lineRule="auto"/>
        <w:ind w:firstLine="1843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 w:rsidRPr="00500E40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4DAE" w:rsidRDefault="00994DAE" w:rsidP="00994DAE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224F" w:rsidRDefault="00FC224F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224F" w:rsidRDefault="00FC224F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224F" w:rsidRDefault="00FC224F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224F" w:rsidRDefault="00FC224F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224F" w:rsidRPr="00FC224F" w:rsidRDefault="00FC224F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lastRenderedPageBreak/>
        <w:t xml:space="preserve">Самостоятельная работа по курсу «Традиционная культура народов России» является важнейшей частью образовательного процесса, средством приобретения навыков и компетенций магистров, соответствующих ФГОС ВО. 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Все виды самостоятельной работы  определены учебной программой и учебным планом, согласно определенной трудоемкости.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Важным элементом самостоятельной работы является развитие навыков  самоконтроля освоения компетенций, которыми магистр должен владеть.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</w:rPr>
      </w:pP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</w:rPr>
      </w:pPr>
      <w:r w:rsidRPr="00FC224F">
        <w:rPr>
          <w:rFonts w:ascii="Times New Roman" w:hAnsi="Times New Roman" w:cs="Times New Roman"/>
          <w:b/>
          <w:bCs/>
        </w:rPr>
        <w:t xml:space="preserve">Цель и задачи организации самостоятельной работы </w:t>
      </w:r>
      <w:r>
        <w:rPr>
          <w:rFonts w:ascii="Times New Roman" w:hAnsi="Times New Roman" w:cs="Times New Roman"/>
          <w:b/>
          <w:bCs/>
        </w:rPr>
        <w:t>бакалавров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FC224F" w:rsidRPr="00FC224F" w:rsidRDefault="00FC224F" w:rsidP="00FC224F">
      <w:pPr>
        <w:ind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Цель СРС - развитие самостоятельности, ответственности и организованности, творческого подхода к решению проблем учебного, научно-исследовательского и профессионального уровней.</w:t>
      </w:r>
    </w:p>
    <w:p w:rsidR="00FC224F" w:rsidRPr="00FC224F" w:rsidRDefault="00FC224F" w:rsidP="00FC224F">
      <w:pPr>
        <w:ind w:firstLine="709"/>
        <w:jc w:val="both"/>
        <w:rPr>
          <w:rFonts w:ascii="Times New Roman" w:hAnsi="Times New Roman" w:cs="Times New Roman"/>
          <w:b/>
        </w:rPr>
      </w:pPr>
    </w:p>
    <w:p w:rsidR="00FC224F" w:rsidRPr="00FC224F" w:rsidRDefault="00FC224F" w:rsidP="00FC224F">
      <w:pPr>
        <w:ind w:firstLine="709"/>
        <w:jc w:val="both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  <w:b/>
        </w:rPr>
        <w:t xml:space="preserve">Задачами самостоятельной работы студентов  являются: </w:t>
      </w:r>
    </w:p>
    <w:p w:rsidR="00FC224F" w:rsidRPr="00FC224F" w:rsidRDefault="00FC224F" w:rsidP="00FC224F">
      <w:pPr>
        <w:numPr>
          <w:ilvl w:val="0"/>
          <w:numId w:val="1"/>
        </w:numPr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систематизация и закрепление полученных теоретических знаний и практических умений студентов;</w:t>
      </w:r>
    </w:p>
    <w:p w:rsidR="00FC224F" w:rsidRPr="00FC224F" w:rsidRDefault="00FC224F" w:rsidP="00FC224F">
      <w:pPr>
        <w:numPr>
          <w:ilvl w:val="0"/>
          <w:numId w:val="1"/>
        </w:numPr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углубление и расширение теоретических знаний;</w:t>
      </w:r>
    </w:p>
    <w:p w:rsidR="00FC224F" w:rsidRPr="00FC224F" w:rsidRDefault="00FC224F" w:rsidP="00FC224F">
      <w:pPr>
        <w:numPr>
          <w:ilvl w:val="0"/>
          <w:numId w:val="1"/>
        </w:numPr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FC224F" w:rsidRPr="00FC224F" w:rsidRDefault="00FC224F" w:rsidP="00FC224F">
      <w:pPr>
        <w:numPr>
          <w:ilvl w:val="0"/>
          <w:numId w:val="1"/>
        </w:numPr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FC224F" w:rsidRPr="00FC224F" w:rsidRDefault="00FC224F" w:rsidP="00FC224F">
      <w:pPr>
        <w:numPr>
          <w:ilvl w:val="0"/>
          <w:numId w:val="1"/>
        </w:numPr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FC224F" w:rsidRPr="00FC224F" w:rsidRDefault="00FC224F" w:rsidP="00FC224F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развитие исследовательских умений;</w:t>
      </w:r>
    </w:p>
    <w:p w:rsidR="00FC224F" w:rsidRPr="00FC224F" w:rsidRDefault="00FC224F" w:rsidP="00FC224F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i/>
          <w:iCs/>
          <w:u w:val="single"/>
        </w:rPr>
        <w:t>Обязательная самостоятельная работа</w:t>
      </w:r>
      <w:r w:rsidRPr="00FC224F">
        <w:rPr>
          <w:rFonts w:ascii="Times New Roman" w:hAnsi="Times New Roman" w:cs="Times New Roman"/>
          <w:i/>
          <w:iCs/>
        </w:rPr>
        <w:t xml:space="preserve"> </w:t>
      </w:r>
      <w:r w:rsidRPr="00FC224F">
        <w:rPr>
          <w:rFonts w:ascii="Times New Roman" w:hAnsi="Times New Roman" w:cs="Times New Roman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i/>
          <w:iCs/>
          <w:u w:val="single"/>
        </w:rPr>
        <w:t>Контролируемая самостоятельная работа</w:t>
      </w:r>
      <w:r w:rsidRPr="00FC224F">
        <w:rPr>
          <w:rFonts w:ascii="Times New Roman" w:hAnsi="Times New Roman" w:cs="Times New Roman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FC224F" w:rsidRPr="00FC224F" w:rsidRDefault="00FC224F" w:rsidP="00FC22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FC224F">
        <w:t xml:space="preserve">аудиторная самостоятельная работа по дисциплине выполняется </w:t>
      </w:r>
      <w:proofErr w:type="spellStart"/>
      <w:r w:rsidRPr="00FC224F">
        <w:t>научебных</w:t>
      </w:r>
      <w:proofErr w:type="spellEnd"/>
      <w:r w:rsidRPr="00FC224F">
        <w:t xml:space="preserve"> занятиях, под непосредственным руководством преподавателя и по его заданию;</w:t>
      </w:r>
    </w:p>
    <w:p w:rsidR="00FC224F" w:rsidRPr="00FC224F" w:rsidRDefault="00FC224F" w:rsidP="00FC22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</w:pPr>
      <w:r w:rsidRPr="00FC224F">
        <w:lastRenderedPageBreak/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</w:rPr>
      </w:pP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Cs/>
          <w:iCs/>
          <w:u w:val="single"/>
        </w:rPr>
        <w:t xml:space="preserve">Аудиторная самостоятельная работа </w:t>
      </w:r>
      <w:r w:rsidRPr="00FC224F">
        <w:rPr>
          <w:rFonts w:ascii="Times New Roman" w:hAnsi="Times New Roman" w:cs="Times New Roman"/>
        </w:rPr>
        <w:t xml:space="preserve">– учебная ситуация, при </w:t>
      </w:r>
      <w:proofErr w:type="spellStart"/>
      <w:r w:rsidRPr="00FC224F">
        <w:rPr>
          <w:rFonts w:ascii="Times New Roman" w:hAnsi="Times New Roman" w:cs="Times New Roman"/>
        </w:rPr>
        <w:t>которойстудент</w:t>
      </w:r>
      <w:proofErr w:type="spellEnd"/>
      <w:r w:rsidRPr="00FC224F">
        <w:rPr>
          <w:rFonts w:ascii="Times New Roman" w:hAnsi="Times New Roman" w:cs="Times New Roman"/>
        </w:rPr>
        <w:t xml:space="preserve"> вынужден непосредственно и активно действовать. Основная </w:t>
      </w:r>
      <w:proofErr w:type="spellStart"/>
      <w:r w:rsidRPr="00FC224F">
        <w:rPr>
          <w:rFonts w:ascii="Times New Roman" w:hAnsi="Times New Roman" w:cs="Times New Roman"/>
        </w:rPr>
        <w:t>задачапреподавателя</w:t>
      </w:r>
      <w:proofErr w:type="spellEnd"/>
      <w:r w:rsidRPr="00FC224F">
        <w:rPr>
          <w:rFonts w:ascii="Times New Roman" w:hAnsi="Times New Roman" w:cs="Times New Roman"/>
        </w:rPr>
        <w:t xml:space="preserve">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</w:rPr>
        <w:t xml:space="preserve">Основными видами самостоятельной работы студентов с </w:t>
      </w:r>
      <w:r w:rsidRPr="00FC224F">
        <w:rPr>
          <w:rFonts w:ascii="Times New Roman" w:hAnsi="Times New Roman" w:cs="Times New Roman"/>
          <w:b/>
        </w:rPr>
        <w:t>участием пре-</w:t>
      </w:r>
    </w:p>
    <w:p w:rsidR="00FC224F" w:rsidRPr="00FC224F" w:rsidRDefault="00FC224F" w:rsidP="00FC224F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  <w:b/>
        </w:rPr>
        <w:t>подавателей являются:</w:t>
      </w:r>
    </w:p>
    <w:p w:rsidR="00FC224F" w:rsidRPr="00FC224F" w:rsidRDefault="00FC224F" w:rsidP="00FC22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426"/>
      </w:pPr>
      <w:r w:rsidRPr="00FC224F">
        <w:t>текущие консультации;</w:t>
      </w:r>
    </w:p>
    <w:p w:rsidR="00FC224F" w:rsidRPr="00FC224F" w:rsidRDefault="00FC224F" w:rsidP="00FC22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</w:pPr>
      <w:r w:rsidRPr="00FC224F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FC224F" w:rsidRPr="00FC224F" w:rsidRDefault="00FC224F" w:rsidP="00FC22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</w:pPr>
      <w:r w:rsidRPr="00FC224F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FC224F" w:rsidRPr="00FC224F" w:rsidRDefault="00FC224F" w:rsidP="00FC22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</w:pPr>
      <w:r w:rsidRPr="00FC224F">
        <w:t>выполнение учебно-исследовательской работы (руководство, консультирование и защита УИРС);</w:t>
      </w:r>
    </w:p>
    <w:p w:rsidR="00FC224F" w:rsidRPr="00FC224F" w:rsidRDefault="00FC224F" w:rsidP="00FC22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</w:pPr>
      <w:r w:rsidRPr="00FC224F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FC224F" w:rsidRPr="00FC224F" w:rsidRDefault="00FC224F" w:rsidP="00FC224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</w:pPr>
      <w:r w:rsidRPr="00FC224F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</w:rPr>
      </w:pPr>
      <w:r w:rsidRPr="00FC224F">
        <w:rPr>
          <w:rFonts w:ascii="Times New Roman" w:hAnsi="Times New Roman" w:cs="Times New Roman"/>
          <w:bCs/>
          <w:iCs/>
          <w:u w:val="single"/>
        </w:rPr>
        <w:t>Внеаудиторная самостоятельная работа студентов</w:t>
      </w:r>
      <w:r w:rsidRPr="00FC224F">
        <w:rPr>
          <w:rFonts w:ascii="Times New Roman" w:hAnsi="Times New Roman" w:cs="Times New Roman"/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FC224F" w:rsidRPr="00FC224F" w:rsidRDefault="00FC224F" w:rsidP="00FC224F">
      <w:pPr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FC224F" w:rsidRPr="00FC224F" w:rsidRDefault="00FC224F" w:rsidP="00FC224F">
      <w:pPr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написание рефератов; </w:t>
      </w:r>
    </w:p>
    <w:p w:rsidR="00FC224F" w:rsidRPr="00FC224F" w:rsidRDefault="00FC224F" w:rsidP="00FC224F">
      <w:pPr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подготовка к семинарам и лабораторным работам, их оформление; </w:t>
      </w:r>
    </w:p>
    <w:p w:rsidR="00FC224F" w:rsidRPr="00FC224F" w:rsidRDefault="00FC224F" w:rsidP="00FC224F">
      <w:pPr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FC224F" w:rsidRPr="00FC224F" w:rsidRDefault="00FC224F" w:rsidP="00FC224F">
      <w:pPr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подготовка рецензий на статью, пособие; </w:t>
      </w:r>
    </w:p>
    <w:p w:rsidR="00FC224F" w:rsidRPr="00FC224F" w:rsidRDefault="00FC224F" w:rsidP="00FC224F">
      <w:pPr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выполнение микроисследований; </w:t>
      </w:r>
    </w:p>
    <w:p w:rsidR="00FC224F" w:rsidRPr="00FC224F" w:rsidRDefault="00FC224F" w:rsidP="00FC224F">
      <w:pPr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подготовка практических разработок; </w:t>
      </w:r>
    </w:p>
    <w:p w:rsidR="00FC224F" w:rsidRPr="00FC224F" w:rsidRDefault="00FC224F" w:rsidP="00FC224F">
      <w:pPr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FC224F" w:rsidRPr="00FC224F" w:rsidRDefault="00FC224F" w:rsidP="00FC224F">
      <w:pPr>
        <w:jc w:val="both"/>
        <w:rPr>
          <w:rFonts w:ascii="Times New Roman" w:hAnsi="Times New Roman" w:cs="Times New Roman"/>
        </w:rPr>
      </w:pPr>
    </w:p>
    <w:p w:rsidR="00FC224F" w:rsidRPr="00FC224F" w:rsidRDefault="00FC224F" w:rsidP="00FC224F">
      <w:pPr>
        <w:tabs>
          <w:tab w:val="right" w:leader="underscore" w:pos="8505"/>
        </w:tabs>
        <w:ind w:firstLine="540"/>
        <w:jc w:val="center"/>
        <w:rPr>
          <w:rFonts w:ascii="Times New Roman" w:hAnsi="Times New Roman" w:cs="Times New Roman"/>
          <w:b/>
          <w:bCs/>
          <w:iCs/>
        </w:rPr>
      </w:pPr>
      <w:r w:rsidRPr="00FC224F">
        <w:rPr>
          <w:rFonts w:ascii="Times New Roman" w:hAnsi="Times New Roman" w:cs="Times New Roman"/>
          <w:b/>
          <w:bCs/>
          <w:iCs/>
        </w:rPr>
        <w:t>Формы самостоятельной работы:</w:t>
      </w:r>
    </w:p>
    <w:p w:rsidR="00FC224F" w:rsidRPr="00FC224F" w:rsidRDefault="00FC224F" w:rsidP="00FC224F">
      <w:pPr>
        <w:tabs>
          <w:tab w:val="right" w:leader="underscore" w:pos="8505"/>
        </w:tabs>
        <w:ind w:firstLine="540"/>
        <w:jc w:val="center"/>
        <w:rPr>
          <w:rFonts w:ascii="Times New Roman" w:hAnsi="Times New Roman" w:cs="Times New Roman"/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585"/>
        <w:gridCol w:w="4111"/>
        <w:gridCol w:w="1157"/>
      </w:tblGrid>
      <w:tr w:rsidR="00FC224F" w:rsidTr="00FC22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№</w:t>
            </w:r>
          </w:p>
          <w:p w:rsidR="00FC224F" w:rsidRDefault="00FC22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п/п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Темы </w:t>
            </w:r>
          </w:p>
          <w:p w:rsidR="00FC224F" w:rsidRDefault="00FC22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дисциплины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Трудоемкость в часах</w:t>
            </w:r>
          </w:p>
        </w:tc>
      </w:tr>
      <w:tr w:rsidR="00FC224F" w:rsidTr="00FC224F">
        <w:trPr>
          <w:trHeight w:val="6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Сходство и различие народных национальных музыкальных культур. </w:t>
            </w:r>
          </w:p>
          <w:p w:rsidR="00FC224F" w:rsidRDefault="00FC224F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Принципы изучения музыкального фольклора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традиционной музыки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разных народов.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Анализ и конспектирование основной и дополнительной литературы, предлагаемой к изучению темы. Устное сообщение.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4F" w:rsidRDefault="00A27913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224F" w:rsidTr="00FC22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Музыкальный фольклор народов Сибири и Дальнего Востока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Работа с учебно-методической и научной литературой. </w:t>
            </w:r>
          </w:p>
          <w:p w:rsidR="00FC224F" w:rsidRDefault="00FC22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>Подготовка реферата</w:t>
            </w:r>
          </w:p>
          <w:p w:rsidR="00FC224F" w:rsidRDefault="00FC22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Поиск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Интерет-ресурсов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по теме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4F" w:rsidRDefault="00A27913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224F" w:rsidTr="00FC22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Музыкальный фольклор народов Поволжья и Приуралья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Работа с учебно-методической и научной литературой. </w:t>
            </w:r>
          </w:p>
          <w:p w:rsidR="00FC224F" w:rsidRDefault="00FC22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>Поиск информации по теме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4F" w:rsidRDefault="00A27913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224F" w:rsidTr="00FC22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24F" w:rsidRDefault="00FC224F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Характерные жанры тюркского (</w:t>
            </w:r>
            <w:proofErr w:type="spellStart"/>
            <w:r>
              <w:rPr>
                <w:rFonts w:ascii="Times New Roman" w:hAnsi="Times New Roman" w:cs="Times New Roman"/>
                <w:lang w:eastAsia="zh-CN"/>
              </w:rPr>
              <w:t>монголоязычного</w:t>
            </w:r>
            <w:proofErr w:type="spellEnd"/>
            <w:r>
              <w:rPr>
                <w:rFonts w:ascii="Times New Roman" w:hAnsi="Times New Roman" w:cs="Times New Roman"/>
                <w:lang w:eastAsia="zh-CN"/>
              </w:rPr>
              <w:t xml:space="preserve">) народа </w:t>
            </w:r>
            <w:proofErr w:type="spellStart"/>
            <w:r>
              <w:rPr>
                <w:rFonts w:ascii="Times New Roman" w:hAnsi="Times New Roman" w:cs="Times New Roman"/>
                <w:lang w:eastAsia="zh-CN"/>
              </w:rPr>
              <w:t>Прикаспия</w:t>
            </w:r>
            <w:proofErr w:type="spellEnd"/>
            <w:r>
              <w:rPr>
                <w:rFonts w:ascii="Times New Roman" w:hAnsi="Times New Roman" w:cs="Times New Roman"/>
                <w:lang w:eastAsia="zh-CN"/>
              </w:rPr>
              <w:t xml:space="preserve"> – калмыков. Калмыцкий эпос  </w:t>
            </w:r>
            <w:proofErr w:type="gramStart"/>
            <w:r>
              <w:rPr>
                <w:rFonts w:ascii="Times New Roman" w:hAnsi="Times New Roman" w:cs="Times New Roman"/>
                <w:lang w:eastAsia="zh-C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eastAsia="zh-CN"/>
              </w:rPr>
              <w:t>д</w:t>
            </w:r>
            <w:proofErr w:type="gramEnd"/>
            <w:r>
              <w:rPr>
                <w:rFonts w:ascii="Times New Roman" w:hAnsi="Times New Roman" w:cs="Times New Roman"/>
                <w:lang w:eastAsia="zh-CN"/>
              </w:rPr>
              <w:t>жангар</w:t>
            </w:r>
            <w:proofErr w:type="spellEnd"/>
            <w:r>
              <w:rPr>
                <w:rFonts w:ascii="Times New Roman" w:hAnsi="Times New Roman" w:cs="Times New Roman"/>
                <w:lang w:eastAsia="zh-CN"/>
              </w:rPr>
              <w:t>.</w:t>
            </w:r>
          </w:p>
          <w:p w:rsidR="00FC224F" w:rsidRDefault="00FC224F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24F" w:rsidRDefault="00FC22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Работа с учебно-методической и научной литературой. </w:t>
            </w:r>
          </w:p>
          <w:p w:rsidR="00FC224F" w:rsidRDefault="00FC224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Поиск информации по теме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FC224F" w:rsidRDefault="00FC224F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Cs/>
              </w:rPr>
              <w:t>Подготовка к зачету, тестированию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24F" w:rsidRDefault="00A27913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C224F" w:rsidRDefault="00FC224F" w:rsidP="00FC22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заочного отделения:</w:t>
      </w:r>
    </w:p>
    <w:p w:rsidR="00FC224F" w:rsidRPr="00FC224F" w:rsidRDefault="00FC224F" w:rsidP="00FC224F">
      <w:pPr>
        <w:jc w:val="both"/>
        <w:rPr>
          <w:rFonts w:ascii="Times New Roman" w:eastAsia="Times New Roman" w:hAnsi="Times New Roman" w:cs="Times New Roman"/>
        </w:rPr>
      </w:pP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  <w:b/>
          <w:bCs/>
          <w:i/>
        </w:rPr>
      </w:pPr>
      <w:r w:rsidRPr="00FC224F">
        <w:rPr>
          <w:rFonts w:ascii="Times New Roman" w:hAnsi="Times New Roman" w:cs="Times New Roman"/>
          <w:b/>
          <w:bCs/>
          <w:i/>
        </w:rPr>
        <w:t>Организация СРС</w:t>
      </w:r>
    </w:p>
    <w:p w:rsidR="00FC224F" w:rsidRPr="00FC224F" w:rsidRDefault="00FC224F" w:rsidP="00FC224F">
      <w:pPr>
        <w:jc w:val="center"/>
        <w:rPr>
          <w:rFonts w:ascii="Times New Roman" w:hAnsi="Times New Roman" w:cs="Times New Roman"/>
          <w:b/>
          <w:bCs/>
          <w:i/>
        </w:rPr>
      </w:pP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</w:rPr>
      </w:pPr>
      <w:r w:rsidRPr="00FC224F">
        <w:rPr>
          <w:rFonts w:ascii="Times New Roman" w:hAnsi="Times New Roman" w:cs="Times New Roman"/>
          <w:bCs/>
          <w:iCs/>
        </w:rPr>
        <w:t xml:space="preserve">Методика организации самостоятельной работы студентов зависит </w:t>
      </w:r>
      <w:proofErr w:type="spellStart"/>
      <w:r w:rsidRPr="00FC224F">
        <w:rPr>
          <w:rFonts w:ascii="Times New Roman" w:hAnsi="Times New Roman" w:cs="Times New Roman"/>
          <w:bCs/>
          <w:iCs/>
        </w:rPr>
        <w:t>отструктуры</w:t>
      </w:r>
      <w:proofErr w:type="spellEnd"/>
      <w:r w:rsidRPr="00FC224F">
        <w:rPr>
          <w:rFonts w:ascii="Times New Roman" w:hAnsi="Times New Roman" w:cs="Times New Roman"/>
          <w:bCs/>
          <w:iCs/>
        </w:rPr>
        <w:t>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FC224F" w:rsidRPr="00FC224F" w:rsidRDefault="00FC224F" w:rsidP="00FC224F">
      <w:pPr>
        <w:ind w:firstLine="709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Процесс организации самостоятельной работы студентов включает в себя следующие этапы:</w:t>
      </w:r>
    </w:p>
    <w:p w:rsidR="00FC224F" w:rsidRPr="00FC224F" w:rsidRDefault="00FC224F" w:rsidP="00FC224F">
      <w:pPr>
        <w:numPr>
          <w:ilvl w:val="0"/>
          <w:numId w:val="3"/>
        </w:numPr>
        <w:tabs>
          <w:tab w:val="num" w:pos="0"/>
        </w:tabs>
        <w:suppressAutoHyphens w:val="0"/>
        <w:spacing w:after="0" w:line="240" w:lineRule="auto"/>
        <w:ind w:left="0" w:firstLine="900"/>
        <w:jc w:val="both"/>
        <w:rPr>
          <w:rFonts w:ascii="Times New Roman" w:hAnsi="Times New Roman" w:cs="Times New Roman"/>
        </w:rPr>
      </w:pPr>
      <w:proofErr w:type="gramStart"/>
      <w:r w:rsidRPr="00FC224F">
        <w:rPr>
          <w:rFonts w:ascii="Times New Roman" w:hAnsi="Times New Roman" w:cs="Times New Roman"/>
          <w:b/>
        </w:rPr>
        <w:t>подготовительный</w:t>
      </w:r>
      <w:proofErr w:type="gramEnd"/>
      <w:r w:rsidRPr="00FC224F">
        <w:rPr>
          <w:rFonts w:ascii="Times New Roman" w:hAnsi="Times New Roman" w:cs="Times New Roman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FC224F" w:rsidRPr="00FC224F" w:rsidRDefault="00FC224F" w:rsidP="00FC224F">
      <w:pPr>
        <w:numPr>
          <w:ilvl w:val="0"/>
          <w:numId w:val="3"/>
        </w:numPr>
        <w:tabs>
          <w:tab w:val="num" w:pos="0"/>
        </w:tabs>
        <w:suppressAutoHyphens w:val="0"/>
        <w:spacing w:after="0" w:line="240" w:lineRule="auto"/>
        <w:ind w:left="0" w:firstLine="900"/>
        <w:jc w:val="both"/>
        <w:rPr>
          <w:rFonts w:ascii="Times New Roman" w:hAnsi="Times New Roman" w:cs="Times New Roman"/>
        </w:rPr>
      </w:pPr>
      <w:proofErr w:type="gramStart"/>
      <w:r w:rsidRPr="00FC224F">
        <w:rPr>
          <w:rFonts w:ascii="Times New Roman" w:hAnsi="Times New Roman" w:cs="Times New Roman"/>
          <w:b/>
        </w:rPr>
        <w:t>основной</w:t>
      </w:r>
      <w:r w:rsidRPr="00FC224F">
        <w:rPr>
          <w:rFonts w:ascii="Times New Roman" w:hAnsi="Times New Roman" w:cs="Times New Roman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FC224F" w:rsidRPr="00FC224F" w:rsidRDefault="00FC224F" w:rsidP="00FC224F">
      <w:pPr>
        <w:numPr>
          <w:ilvl w:val="0"/>
          <w:numId w:val="3"/>
        </w:numPr>
        <w:tabs>
          <w:tab w:val="num" w:pos="0"/>
        </w:tabs>
        <w:suppressAutoHyphens w:val="0"/>
        <w:spacing w:after="0" w:line="240" w:lineRule="auto"/>
        <w:ind w:left="0" w:firstLine="90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</w:rPr>
        <w:t xml:space="preserve">заключительный </w:t>
      </w:r>
      <w:r w:rsidRPr="00FC224F">
        <w:rPr>
          <w:rFonts w:ascii="Times New Roman" w:hAnsi="Times New Roman" w:cs="Times New Roman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FC224F" w:rsidRPr="00FC224F" w:rsidRDefault="00FC224F" w:rsidP="00FC224F">
      <w:pPr>
        <w:autoSpaceDE w:val="0"/>
        <w:autoSpaceDN w:val="0"/>
        <w:adjustRightInd w:val="0"/>
        <w:ind w:firstLine="900"/>
        <w:rPr>
          <w:rFonts w:ascii="Times New Roman" w:hAnsi="Times New Roman" w:cs="Times New Roman"/>
          <w:bCs/>
          <w:iCs/>
        </w:rPr>
      </w:pPr>
      <w:r w:rsidRPr="00FC224F">
        <w:rPr>
          <w:rFonts w:ascii="Times New Roman" w:hAnsi="Times New Roman" w:cs="Times New Roman"/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FC224F" w:rsidRPr="00FC224F" w:rsidRDefault="00FC224F" w:rsidP="00FC224F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900"/>
        <w:rPr>
          <w:bCs/>
          <w:iCs/>
        </w:rPr>
      </w:pPr>
      <w:r w:rsidRPr="00FC224F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FC224F" w:rsidRPr="00FC224F" w:rsidRDefault="00FC224F" w:rsidP="00FC224F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900"/>
        <w:rPr>
          <w:bCs/>
          <w:iCs/>
        </w:rPr>
      </w:pPr>
      <w:r w:rsidRPr="00FC224F">
        <w:rPr>
          <w:bCs/>
          <w:iCs/>
        </w:rPr>
        <w:t>консультация преподавателя, фиксированная в графике по кафедре.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iCs/>
        </w:rPr>
      </w:pP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iCs/>
        </w:rPr>
      </w:pPr>
      <w:r w:rsidRPr="00FC224F">
        <w:rPr>
          <w:rFonts w:ascii="Times New Roman" w:hAnsi="Times New Roman" w:cs="Times New Roman"/>
          <w:b/>
          <w:bCs/>
          <w:iCs/>
        </w:rPr>
        <w:t>Контроль выполнения самостоятельной работы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iCs/>
        </w:rPr>
      </w:pP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</w:rPr>
      </w:pPr>
      <w:r w:rsidRPr="00FC224F">
        <w:rPr>
          <w:rFonts w:ascii="Times New Roman" w:hAnsi="Times New Roman" w:cs="Times New Roman"/>
          <w:bCs/>
          <w:iCs/>
        </w:rP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:rsidR="00FC224F" w:rsidRPr="00FC224F" w:rsidRDefault="00FC224F" w:rsidP="00FC22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</w:rPr>
      </w:pPr>
      <w:r w:rsidRPr="00FC224F">
        <w:rPr>
          <w:rFonts w:ascii="Times New Roman" w:hAnsi="Times New Roman" w:cs="Times New Roman"/>
          <w:bCs/>
          <w:iCs/>
        </w:rPr>
        <w:lastRenderedPageBreak/>
        <w:t>Форма оценки результатов работы по изучаемой дисциплине может быть различна (по усмотрению преподавателя).</w:t>
      </w:r>
    </w:p>
    <w:p w:rsidR="00FC224F" w:rsidRDefault="00FC224F" w:rsidP="00FC22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самостоятельной работы</w:t>
      </w:r>
    </w:p>
    <w:p w:rsidR="00FC224F" w:rsidRDefault="00FC224F" w:rsidP="00FC224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FC224F" w:rsidRDefault="00FC224F" w:rsidP="00FC224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«Хорошо»</w:t>
      </w:r>
      <w:r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FC224F" w:rsidRDefault="00FC224F" w:rsidP="00FC224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FC224F" w:rsidRDefault="00FC224F" w:rsidP="00FC224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>
        <w:rPr>
          <w:rFonts w:ascii="Times New Roman" w:hAnsi="Times New Roman" w:cs="Times New Roman"/>
          <w:sz w:val="24"/>
          <w:szCs w:val="24"/>
        </w:rPr>
        <w:t xml:space="preserve">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FC224F" w:rsidRDefault="00FC224F" w:rsidP="00FC22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224F" w:rsidRPr="00FC224F" w:rsidRDefault="00FC224F" w:rsidP="00FC224F">
      <w:pPr>
        <w:jc w:val="center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  <w:b/>
        </w:rPr>
        <w:t>Методические рекомендации для студентов</w:t>
      </w:r>
    </w:p>
    <w:p w:rsidR="00FC224F" w:rsidRPr="00FC224F" w:rsidRDefault="00FC224F" w:rsidP="00FC224F">
      <w:pPr>
        <w:jc w:val="center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  <w:b/>
        </w:rPr>
        <w:t xml:space="preserve"> по отдельным формам самостоятельной работы</w:t>
      </w:r>
    </w:p>
    <w:p w:rsidR="00FC224F" w:rsidRPr="00FC224F" w:rsidRDefault="00FC224F" w:rsidP="00FC224F">
      <w:pPr>
        <w:ind w:firstLine="567"/>
        <w:jc w:val="both"/>
        <w:rPr>
          <w:rFonts w:ascii="Times New Roman" w:hAnsi="Times New Roman" w:cs="Times New Roman"/>
          <w:b/>
          <w:i/>
        </w:rPr>
      </w:pPr>
      <w:r w:rsidRPr="00FC224F">
        <w:rPr>
          <w:rFonts w:ascii="Times New Roman" w:hAnsi="Times New Roman" w:cs="Times New Roman"/>
        </w:rPr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FC224F" w:rsidRPr="00FC224F" w:rsidRDefault="00FC224F" w:rsidP="00FC224F">
      <w:pPr>
        <w:jc w:val="center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  <w:b/>
        </w:rPr>
        <w:t>Работа с книгой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Особое внимание следует обратить на </w:t>
      </w:r>
      <w:r w:rsidRPr="00FC224F">
        <w:rPr>
          <w:rFonts w:ascii="Times New Roman" w:hAnsi="Times New Roman" w:cs="Times New Roman"/>
          <w:u w:val="single"/>
        </w:rPr>
        <w:t>определение основных понятий курса</w:t>
      </w:r>
      <w:r w:rsidRPr="00FC224F">
        <w:rPr>
          <w:rFonts w:ascii="Times New Roman" w:hAnsi="Times New Roman" w:cs="Times New Roman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C224F">
        <w:rPr>
          <w:rFonts w:ascii="Times New Roman" w:hAnsi="Times New Roman" w:cs="Times New Roman"/>
          <w:u w:val="single"/>
        </w:rPr>
        <w:t>опорные конспекты</w:t>
      </w:r>
      <w:r w:rsidRPr="00FC224F">
        <w:rPr>
          <w:rFonts w:ascii="Times New Roman" w:hAnsi="Times New Roman" w:cs="Times New Roman"/>
        </w:rPr>
        <w:t xml:space="preserve">. При изучении материала по учебнику полезно в тетради (на специально отведенных полях) </w:t>
      </w:r>
      <w:r w:rsidRPr="00FC224F">
        <w:rPr>
          <w:rFonts w:ascii="Times New Roman" w:hAnsi="Times New Roman" w:cs="Times New Roman"/>
          <w:u w:val="single"/>
        </w:rPr>
        <w:t>дополнять конспект лекций</w:t>
      </w:r>
      <w:r w:rsidRPr="00FC224F">
        <w:rPr>
          <w:rFonts w:ascii="Times New Roman" w:hAnsi="Times New Roman" w:cs="Times New Roman"/>
        </w:rPr>
        <w:t>. Там же следует отмечать вопросы, выделенные студентом для консультации с преподавателем.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Опыт показывает, что многим студентам помогает </w:t>
      </w:r>
      <w:r w:rsidRPr="00FC224F">
        <w:rPr>
          <w:rFonts w:ascii="Times New Roman" w:hAnsi="Times New Roman" w:cs="Times New Roman"/>
          <w:u w:val="single"/>
        </w:rPr>
        <w:t>составление листа опорных сигналов</w:t>
      </w:r>
      <w:r w:rsidRPr="00FC224F">
        <w:rPr>
          <w:rFonts w:ascii="Times New Roman" w:hAnsi="Times New Roman" w:cs="Times New Roman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  <w:b/>
          <w:i/>
        </w:rPr>
      </w:pPr>
      <w:r w:rsidRPr="00FC224F">
        <w:rPr>
          <w:rFonts w:ascii="Times New Roman" w:hAnsi="Times New Roman" w:cs="Times New Roman"/>
          <w:b/>
          <w:i/>
        </w:rPr>
        <w:lastRenderedPageBreak/>
        <w:t>Основные виды систематизированной записи прочитанного:</w:t>
      </w:r>
    </w:p>
    <w:p w:rsidR="00FC224F" w:rsidRPr="00FC224F" w:rsidRDefault="00FC224F" w:rsidP="00FC224F">
      <w:pPr>
        <w:numPr>
          <w:ilvl w:val="0"/>
          <w:numId w:val="4"/>
        </w:numPr>
        <w:tabs>
          <w:tab w:val="num" w:pos="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</w:rPr>
        <w:t xml:space="preserve">Аннотирование </w:t>
      </w:r>
      <w:r w:rsidRPr="00FC224F">
        <w:rPr>
          <w:rFonts w:ascii="Times New Roman" w:hAnsi="Times New Roman" w:cs="Times New Roman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FC224F" w:rsidRPr="00FC224F" w:rsidRDefault="00FC224F" w:rsidP="00FC224F">
      <w:pPr>
        <w:numPr>
          <w:ilvl w:val="0"/>
          <w:numId w:val="4"/>
        </w:numPr>
        <w:tabs>
          <w:tab w:val="num" w:pos="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</w:rPr>
        <w:t xml:space="preserve">Планирование </w:t>
      </w:r>
      <w:r w:rsidRPr="00FC224F">
        <w:rPr>
          <w:rFonts w:ascii="Times New Roman" w:hAnsi="Times New Roman" w:cs="Times New Roman"/>
        </w:rPr>
        <w:t>– краткая логическая организация текста, раскрывающая содержание и структуру изучаемого материала;</w:t>
      </w:r>
    </w:p>
    <w:p w:rsidR="00FC224F" w:rsidRPr="00FC224F" w:rsidRDefault="00FC224F" w:rsidP="00FC224F">
      <w:pPr>
        <w:numPr>
          <w:ilvl w:val="0"/>
          <w:numId w:val="4"/>
        </w:numPr>
        <w:tabs>
          <w:tab w:val="num" w:pos="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proofErr w:type="spellStart"/>
      <w:r w:rsidRPr="00FC224F">
        <w:rPr>
          <w:rFonts w:ascii="Times New Roman" w:hAnsi="Times New Roman" w:cs="Times New Roman"/>
          <w:b/>
        </w:rPr>
        <w:t>Тезирование</w:t>
      </w:r>
      <w:proofErr w:type="spellEnd"/>
      <w:r w:rsidRPr="00FC224F">
        <w:rPr>
          <w:rFonts w:ascii="Times New Roman" w:hAnsi="Times New Roman" w:cs="Times New Roman"/>
        </w:rPr>
        <w:t>– лаконичное воспроизведение основных утверждений автора без привлечения фактического материала;</w:t>
      </w:r>
    </w:p>
    <w:p w:rsidR="00FC224F" w:rsidRPr="00FC224F" w:rsidRDefault="00FC224F" w:rsidP="00FC224F">
      <w:pPr>
        <w:numPr>
          <w:ilvl w:val="0"/>
          <w:numId w:val="4"/>
        </w:numPr>
        <w:tabs>
          <w:tab w:val="num" w:pos="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</w:rPr>
        <w:t xml:space="preserve">Цитирование </w:t>
      </w:r>
      <w:r w:rsidRPr="00FC224F">
        <w:rPr>
          <w:rFonts w:ascii="Times New Roman" w:hAnsi="Times New Roman" w:cs="Times New Roman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FC224F" w:rsidRPr="00FC224F" w:rsidRDefault="00FC224F" w:rsidP="00FC224F">
      <w:pPr>
        <w:numPr>
          <w:ilvl w:val="0"/>
          <w:numId w:val="4"/>
        </w:numPr>
        <w:tabs>
          <w:tab w:val="num" w:pos="0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</w:rPr>
        <w:t>Конспектирование</w:t>
      </w:r>
      <w:r w:rsidRPr="00FC224F">
        <w:rPr>
          <w:rFonts w:ascii="Times New Roman" w:hAnsi="Times New Roman" w:cs="Times New Roman"/>
        </w:rPr>
        <w:t xml:space="preserve"> – краткое и последовательное изложение содержания прочитанного.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  <w:b/>
        </w:rPr>
      </w:pP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  <w:b/>
        </w:rPr>
        <w:t xml:space="preserve">Педагогический тест </w:t>
      </w:r>
    </w:p>
    <w:p w:rsidR="00FC224F" w:rsidRPr="00FC224F" w:rsidRDefault="00FC224F" w:rsidP="00FC224F">
      <w:pPr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FC224F" w:rsidRPr="00FC224F" w:rsidRDefault="00FC224F" w:rsidP="00FC224F">
      <w:pPr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C224F">
        <w:rPr>
          <w:rFonts w:ascii="Times New Roman" w:hAnsi="Times New Roman" w:cs="Times New Roman"/>
          <w:b/>
        </w:rPr>
        <w:t xml:space="preserve">тесты могут использоваться как домашнее задание </w:t>
      </w:r>
      <w:r w:rsidRPr="00FC224F">
        <w:rPr>
          <w:rFonts w:ascii="Times New Roman" w:hAnsi="Times New Roman" w:cs="Times New Roman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FC224F" w:rsidRPr="00FC224F" w:rsidRDefault="00FC224F" w:rsidP="00FC224F">
      <w:pPr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Тесты могут быть использованы также </w:t>
      </w:r>
      <w:r w:rsidRPr="00FC224F">
        <w:rPr>
          <w:rFonts w:ascii="Times New Roman" w:hAnsi="Times New Roman" w:cs="Times New Roman"/>
          <w:b/>
        </w:rPr>
        <w:t xml:space="preserve">для самопроверки знаний самими студентами </w:t>
      </w:r>
      <w:r w:rsidRPr="00FC224F">
        <w:rPr>
          <w:rFonts w:ascii="Times New Roman" w:hAnsi="Times New Roman" w:cs="Times New Roman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FC224F" w:rsidRPr="00FC224F" w:rsidRDefault="00FC224F" w:rsidP="00FC224F">
      <w:pPr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FC224F" w:rsidRPr="00FC224F" w:rsidRDefault="00FC224F" w:rsidP="00FC224F">
      <w:pPr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FC224F" w:rsidRPr="00FC224F" w:rsidRDefault="00FC224F" w:rsidP="00FC224F">
      <w:pPr>
        <w:ind w:firstLine="567"/>
        <w:jc w:val="both"/>
        <w:rPr>
          <w:rFonts w:ascii="Times New Roman" w:hAnsi="Times New Roman" w:cs="Times New Roman"/>
          <w:b/>
        </w:rPr>
      </w:pP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  <w:b/>
          <w:bCs/>
        </w:rPr>
      </w:pPr>
      <w:r w:rsidRPr="00FC224F">
        <w:rPr>
          <w:rFonts w:ascii="Times New Roman" w:hAnsi="Times New Roman" w:cs="Times New Roman"/>
          <w:b/>
          <w:bCs/>
        </w:rPr>
        <w:t>Правила написания научных текстов</w:t>
      </w: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  <w:b/>
          <w:bCs/>
        </w:rPr>
      </w:pPr>
      <w:r w:rsidRPr="00FC224F">
        <w:rPr>
          <w:rFonts w:ascii="Times New Roman" w:hAnsi="Times New Roman" w:cs="Times New Roman"/>
          <w:b/>
          <w:bCs/>
        </w:rPr>
        <w:t>(рефератов, эссе, докладов и др. работ):</w:t>
      </w: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</w:rPr>
      </w:pP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• Важно разобраться, кто будет «читателем» Вашей работы.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lastRenderedPageBreak/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FC224F" w:rsidRPr="00FC224F" w:rsidRDefault="00FC224F" w:rsidP="00FC224F">
      <w:pPr>
        <w:ind w:firstLine="720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Объем текста и различные оформительские требования во многом зависят от принятых в учебном заведении порядков.</w:t>
      </w:r>
    </w:p>
    <w:p w:rsidR="00026572" w:rsidRDefault="00026572" w:rsidP="00FC224F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FC224F" w:rsidRPr="00FC224F" w:rsidRDefault="00FC224F" w:rsidP="00FC224F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</w:rPr>
      </w:pPr>
      <w:r w:rsidRPr="00FC224F">
        <w:rPr>
          <w:rFonts w:ascii="Times New Roman" w:hAnsi="Times New Roman" w:cs="Times New Roman"/>
          <w:b/>
          <w:bCs/>
        </w:rPr>
        <w:t xml:space="preserve">РЕФЕРАТ 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  <w:bCs/>
          <w:bdr w:val="none" w:sz="0" w:space="0" w:color="auto" w:frame="1"/>
        </w:rPr>
        <w:t>Реферат</w:t>
      </w:r>
      <w:r w:rsidRPr="00FC224F">
        <w:rPr>
          <w:rFonts w:ascii="Times New Roman" w:hAnsi="Times New Roman" w:cs="Times New Roman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 </w:t>
      </w:r>
      <w:r w:rsidRPr="00FC224F">
        <w:rPr>
          <w:rFonts w:ascii="Times New Roman" w:hAnsi="Times New Roman" w:cs="Times New Roman"/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FC224F" w:rsidRPr="00FC224F" w:rsidRDefault="00FC224F" w:rsidP="00FC224F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 период – работа над текстом и оформлением реферата.</w:t>
      </w:r>
    </w:p>
    <w:p w:rsidR="00FC224F" w:rsidRPr="00FC224F" w:rsidRDefault="00FC224F" w:rsidP="00FC224F">
      <w:pPr>
        <w:numPr>
          <w:ilvl w:val="0"/>
          <w:numId w:val="5"/>
        </w:numPr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 период подготовки реферата, складывается из следующих этапов: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1.3. Этап – первичная работа с книгами, журналами, газетными статьями и прочим информационным материалом.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FC224F">
        <w:rPr>
          <w:rFonts w:ascii="Times New Roman" w:hAnsi="Times New Roman" w:cs="Times New Roman"/>
        </w:rPr>
        <w:t>карточный</w:t>
      </w:r>
      <w:proofErr w:type="gramEnd"/>
      <w:r w:rsidRPr="00FC224F">
        <w:rPr>
          <w:rFonts w:ascii="Times New Roman" w:hAnsi="Times New Roman" w:cs="Times New Roman"/>
        </w:rPr>
        <w:t xml:space="preserve"> </w:t>
      </w:r>
      <w:r w:rsidRPr="00FC224F">
        <w:rPr>
          <w:rFonts w:ascii="Times New Roman" w:hAnsi="Times New Roman" w:cs="Times New Roman"/>
        </w:rPr>
        <w:lastRenderedPageBreak/>
        <w:t>– карточки при необходимости  можно систематизировать, что и делается почти всеми при написании реферата.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Для составления реферата применяется три вида записей: 1 – конспект, 2 – аннотация, 3 – цитата.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  <w:bCs/>
          <w:bdr w:val="none" w:sz="0" w:space="0" w:color="auto" w:frame="1"/>
        </w:rPr>
        <w:t>Конспект</w:t>
      </w:r>
      <w:r w:rsidRPr="00FC224F">
        <w:rPr>
          <w:rFonts w:ascii="Times New Roman" w:hAnsi="Times New Roman" w:cs="Times New Roman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 </w:t>
      </w:r>
      <w:r w:rsidRPr="00FC224F">
        <w:rPr>
          <w:rFonts w:ascii="Times New Roman" w:hAnsi="Times New Roman" w:cs="Times New Roman"/>
          <w:b/>
          <w:bCs/>
          <w:bdr w:val="none" w:sz="0" w:space="0" w:color="auto" w:frame="1"/>
        </w:rPr>
        <w:t>Аннотация</w:t>
      </w:r>
      <w:r w:rsidRPr="00FC224F">
        <w:rPr>
          <w:rFonts w:ascii="Times New Roman" w:hAnsi="Times New Roman" w:cs="Times New Roman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  <w:bCs/>
          <w:bdr w:val="none" w:sz="0" w:space="0" w:color="auto" w:frame="1"/>
        </w:rPr>
        <w:t>Цитата</w:t>
      </w:r>
      <w:r w:rsidRPr="00FC224F">
        <w:rPr>
          <w:rFonts w:ascii="Times New Roman" w:hAnsi="Times New Roman" w:cs="Times New Roman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 2 период – написание и оформление реферата.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Он в свою очередь подразделяется на следующие этапы: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2.2  Введение в этой части пишется значимость темы, цели и задачи реферата.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FC224F">
        <w:rPr>
          <w:rFonts w:ascii="Times New Roman" w:hAnsi="Times New Roman" w:cs="Times New Roman"/>
        </w:rPr>
        <w:t>гравфиков</w:t>
      </w:r>
      <w:proofErr w:type="spellEnd"/>
      <w:r w:rsidRPr="00FC224F">
        <w:rPr>
          <w:rFonts w:ascii="Times New Roman" w:hAnsi="Times New Roman" w:cs="Times New Roman"/>
        </w:rPr>
        <w:t>, рисунков, фотографий.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  <w:bCs/>
          <w:bdr w:val="none" w:sz="0" w:space="0" w:color="auto" w:frame="1"/>
        </w:rPr>
        <w:lastRenderedPageBreak/>
        <w:t>Заключение </w:t>
      </w:r>
      <w:r w:rsidRPr="00FC224F">
        <w:rPr>
          <w:rFonts w:ascii="Times New Roman" w:hAnsi="Times New Roman" w:cs="Times New Roman"/>
        </w:rPr>
        <w:t> - это краткое обобщение основных достоверных данных и фактов.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  <w:bCs/>
          <w:bdr w:val="none" w:sz="0" w:space="0" w:color="auto" w:frame="1"/>
        </w:rPr>
        <w:t>Выводы</w:t>
      </w:r>
      <w:r w:rsidRPr="00FC224F">
        <w:rPr>
          <w:rFonts w:ascii="Times New Roman" w:hAnsi="Times New Roman" w:cs="Times New Roman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  <w:bCs/>
          <w:bdr w:val="none" w:sz="0" w:space="0" w:color="auto" w:frame="1"/>
        </w:rPr>
        <w:t>Тезисы</w:t>
      </w:r>
      <w:r w:rsidRPr="00FC224F">
        <w:rPr>
          <w:rFonts w:ascii="Times New Roman" w:hAnsi="Times New Roman" w:cs="Times New Roman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FC224F" w:rsidRPr="00FC224F" w:rsidRDefault="00FC224F" w:rsidP="00FC224F">
      <w:pPr>
        <w:ind w:firstLine="567"/>
        <w:jc w:val="both"/>
        <w:textAlignment w:val="baseline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026572" w:rsidRDefault="00026572" w:rsidP="00FC224F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26572" w:rsidRDefault="00026572" w:rsidP="00FC224F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FC224F" w:rsidRPr="00FC224F" w:rsidRDefault="00FC224F" w:rsidP="00FC224F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</w:rPr>
      </w:pPr>
      <w:r w:rsidRPr="00FC224F">
        <w:rPr>
          <w:rFonts w:ascii="Times New Roman" w:hAnsi="Times New Roman" w:cs="Times New Roman"/>
          <w:b/>
          <w:bCs/>
        </w:rPr>
        <w:t>ЭССЕ</w:t>
      </w:r>
    </w:p>
    <w:p w:rsidR="00FC224F" w:rsidRPr="00FC224F" w:rsidRDefault="00FC224F" w:rsidP="00FC224F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Cs/>
        </w:rPr>
        <w:t>Эссе - это прозаическое сочинение небольшого объема и свободной композиции</w:t>
      </w:r>
      <w:r w:rsidRPr="00FC224F">
        <w:rPr>
          <w:rFonts w:ascii="Times New Roman" w:hAnsi="Times New Roman" w:cs="Times New Roman"/>
        </w:rPr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  <w:bCs/>
        </w:rPr>
        <w:t>Для эссе характерно:</w:t>
      </w:r>
    </w:p>
    <w:p w:rsidR="00FC224F" w:rsidRPr="00FC224F" w:rsidRDefault="00FC224F" w:rsidP="00FC224F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FC224F" w:rsidRPr="00FC224F" w:rsidRDefault="00FC224F" w:rsidP="00FC224F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FC224F" w:rsidRPr="00FC224F" w:rsidRDefault="00FC224F" w:rsidP="00FC224F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FC224F" w:rsidRPr="00FC224F" w:rsidRDefault="00FC224F" w:rsidP="00FC224F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 содержании эссе оцениваются в первую очередь личность автора - его мировоззрение, мысли и чувства.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  <w:b/>
          <w:bCs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FC224F" w:rsidRPr="00FC224F" w:rsidRDefault="00FC224F" w:rsidP="00FC224F">
      <w:pPr>
        <w:shd w:val="clear" w:color="auto" w:fill="FFFFFF"/>
        <w:ind w:firstLine="567"/>
        <w:jc w:val="center"/>
        <w:outlineLvl w:val="1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  <w:b/>
        </w:rPr>
        <w:t>Признаки эссе</w:t>
      </w:r>
    </w:p>
    <w:p w:rsidR="00FC224F" w:rsidRPr="00FC224F" w:rsidRDefault="00FC224F" w:rsidP="00FC224F">
      <w:pPr>
        <w:shd w:val="clear" w:color="auto" w:fill="FFFFFF"/>
        <w:ind w:firstLine="567"/>
        <w:jc w:val="center"/>
        <w:outlineLvl w:val="1"/>
        <w:rPr>
          <w:rFonts w:ascii="Times New Roman" w:hAnsi="Times New Roman" w:cs="Times New Roman"/>
          <w:b/>
        </w:rPr>
      </w:pPr>
    </w:p>
    <w:p w:rsidR="00FC224F" w:rsidRPr="00FC224F" w:rsidRDefault="00FC224F" w:rsidP="00FC224F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lastRenderedPageBreak/>
        <w:t>Небольшой объем.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Каких-либо жестких границ, конечно, не существует. Объем эссе - от трех до семи страниц компьютерного текста. Например, в Гарвардской школе бизнеса часто пишутся эссе всего на двух страницах. В российских университетах допускается эссе до десяти страниц, правда, машинописного текста.</w:t>
      </w:r>
    </w:p>
    <w:p w:rsidR="00FC224F" w:rsidRPr="00FC224F" w:rsidRDefault="00FC224F" w:rsidP="00FC224F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Конкретная тема и подчеркнуто субъективная ее трактовка.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Тема эссе всегда конкретна. Эссе не может содержать много тем или идей (мыслей). Оно отражает только один вариант, одну мысль. И развивает ее. Это ответ на один вопрос.</w:t>
      </w:r>
    </w:p>
    <w:p w:rsidR="00FC224F" w:rsidRPr="00FC224F" w:rsidRDefault="00FC224F" w:rsidP="00FC224F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Свободная композиция - важная особенность эссе.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Исследователи отмечают, что эссе по своей природе устроено так, что не терпит никаких формальных рамок. Оно нередко строится вопреки законам логики, подчиняется произвольным ассоциациям, руководствуется принципом "Всё наоборот".</w:t>
      </w:r>
    </w:p>
    <w:p w:rsidR="00FC224F" w:rsidRPr="00FC224F" w:rsidRDefault="00FC224F" w:rsidP="00FC224F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Непринужденность повествования.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Автору эссе важно установить доверительный стиль общения с читателем; чтобы быть понятым, он избегает намеренно усложненных, неясных, излишне строгих построений. Исследователи отмечают, что хорошее эссе может написать только тот, кто свободно владеет темой, видит ее с различных сторон и готов предъявить читателю не исчерпывающий, но многоаспектный взгляд на явление, ставшее отправной точкой его размышлений.</w:t>
      </w:r>
    </w:p>
    <w:p w:rsidR="00FC224F" w:rsidRPr="00FC224F" w:rsidRDefault="00FC224F" w:rsidP="00FC224F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Склонность к парадоксам.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Эссе призвано удивить читателя (слушателя) - это, по мнению многих исследователей, его обязательное качество. Отправной точкой для размышлений, воплощенных в эссе, нередко является афористическое, яркое высказывание или парадоксальное определение, буквально сталкивающее на первый взгляд бесспорные, но взаимоисключающие друг друга утверждения, характеристики, тезисы.</w:t>
      </w:r>
    </w:p>
    <w:p w:rsidR="00FC224F" w:rsidRPr="00FC224F" w:rsidRDefault="00FC224F" w:rsidP="00FC224F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Внутреннее смысловое единство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Возможно, это один из парадоксов жанра. Свободное по композиции, ориентированное на субъективность, эссе вместе с тем обладает внутренним смысловым единством, т.е. согласованностью ключевых тезисов и утверждений, внутренней гармонией аргументов и ассоциаций, непротиворечивостью тех суждений, в которых выражена личностная позиция автора.</w:t>
      </w:r>
    </w:p>
    <w:p w:rsidR="00FC224F" w:rsidRPr="00FC224F" w:rsidRDefault="00FC224F" w:rsidP="00FC224F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Ориентация на разговорную речь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 то же время необходимо избегать употребления в эссе сленга, шаблонных фраз, сокращения слов, чересчур легкомысленного тона. Язык, употребляемый при написании эссе, должен восприниматься серьезно.</w:t>
      </w:r>
    </w:p>
    <w:p w:rsidR="00FC224F" w:rsidRPr="00FC224F" w:rsidRDefault="00FC224F" w:rsidP="00FC224F">
      <w:pPr>
        <w:shd w:val="clear" w:color="auto" w:fill="FFFFFF"/>
        <w:ind w:firstLine="567"/>
        <w:jc w:val="center"/>
        <w:outlineLvl w:val="1"/>
        <w:rPr>
          <w:rFonts w:ascii="Times New Roman" w:hAnsi="Times New Roman" w:cs="Times New Roman"/>
          <w:b/>
        </w:rPr>
      </w:pPr>
      <w:r w:rsidRPr="00FC224F">
        <w:rPr>
          <w:rFonts w:ascii="Times New Roman" w:hAnsi="Times New Roman" w:cs="Times New Roman"/>
          <w:b/>
        </w:rPr>
        <w:t>Правила написания эссе</w:t>
      </w:r>
    </w:p>
    <w:p w:rsidR="00FC224F" w:rsidRPr="00FC224F" w:rsidRDefault="00FC224F" w:rsidP="00FC224F">
      <w:pPr>
        <w:pStyle w:val="a3"/>
        <w:numPr>
          <w:ilvl w:val="0"/>
          <w:numId w:val="8"/>
        </w:numPr>
        <w:shd w:val="clear" w:color="auto" w:fill="FFFFFF"/>
        <w:ind w:left="0" w:firstLine="567"/>
        <w:jc w:val="both"/>
      </w:pPr>
      <w:r w:rsidRPr="00FC224F">
        <w:t>Из формальных правил написания эссе можно назвать только одно - наличие заголовка.</w:t>
      </w:r>
    </w:p>
    <w:p w:rsidR="00FC224F" w:rsidRPr="00FC224F" w:rsidRDefault="00FC224F" w:rsidP="00FC224F">
      <w:pPr>
        <w:pStyle w:val="a3"/>
        <w:numPr>
          <w:ilvl w:val="0"/>
          <w:numId w:val="8"/>
        </w:numPr>
        <w:shd w:val="clear" w:color="auto" w:fill="FFFFFF"/>
        <w:ind w:left="0" w:firstLine="567"/>
        <w:jc w:val="both"/>
      </w:pPr>
      <w:r w:rsidRPr="00FC224F"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FC224F" w:rsidRPr="00FC224F" w:rsidRDefault="00FC224F" w:rsidP="00FC224F">
      <w:pPr>
        <w:pStyle w:val="a3"/>
        <w:numPr>
          <w:ilvl w:val="0"/>
          <w:numId w:val="8"/>
        </w:numPr>
        <w:shd w:val="clear" w:color="auto" w:fill="FFFFFF"/>
        <w:ind w:left="0" w:firstLine="567"/>
        <w:jc w:val="both"/>
      </w:pPr>
      <w:r w:rsidRPr="00FC224F"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FC224F" w:rsidRPr="00FC224F" w:rsidRDefault="00FC224F" w:rsidP="00FC224F">
      <w:pPr>
        <w:ind w:firstLine="567"/>
        <w:jc w:val="both"/>
        <w:rPr>
          <w:rFonts w:ascii="Times New Roman" w:hAnsi="Times New Roman" w:cs="Times New Roman"/>
        </w:rPr>
      </w:pP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  <w:b/>
          <w:bCs/>
        </w:rPr>
      </w:pPr>
      <w:r w:rsidRPr="00FC224F">
        <w:rPr>
          <w:rFonts w:ascii="Times New Roman" w:hAnsi="Times New Roman" w:cs="Times New Roman"/>
          <w:b/>
          <w:bCs/>
        </w:rPr>
        <w:t xml:space="preserve">ДОКЛАД </w:t>
      </w:r>
    </w:p>
    <w:p w:rsidR="00FC224F" w:rsidRPr="00FC224F" w:rsidRDefault="00FC224F" w:rsidP="00FC224F">
      <w:pPr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Цель доклада зависит от целей обобщения материала, который будет содержаться в докладе.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</w:t>
      </w:r>
      <w:r w:rsidRPr="00FC224F">
        <w:rPr>
          <w:rFonts w:ascii="Times New Roman" w:hAnsi="Times New Roman" w:cs="Times New Roman"/>
        </w:rPr>
        <w:lastRenderedPageBreak/>
        <w:t>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После уяснения цели и задач доклада необходимо сформировать план. Этот план определяет основные разделы доклада (пункты) в зависи</w:t>
      </w:r>
      <w:bookmarkStart w:id="0" w:name="_GoBack"/>
      <w:bookmarkEnd w:id="0"/>
      <w:r w:rsidRPr="00FC224F">
        <w:rPr>
          <w:rFonts w:ascii="Times New Roman" w:hAnsi="Times New Roman" w:cs="Times New Roman"/>
        </w:rPr>
        <w:t>мости от поставленных задач.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Материал для доклада необходимо подбирать, обращая особое внимание на следующие его характеристики: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- отношение к теме исследования;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- компетентность автора материала;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- конкретизация и подробность;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- новизна;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- научность и объективность;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- значение для исследования.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FC224F" w:rsidRPr="00FC224F" w:rsidRDefault="00FC224F" w:rsidP="00FC224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FC224F">
        <w:rPr>
          <w:rFonts w:ascii="Times New Roman" w:hAnsi="Times New Roman" w:cs="Times New Roman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C224F" w:rsidRDefault="00FC224F" w:rsidP="00994DA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224F" w:rsidRDefault="00994DAE" w:rsidP="00FC2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br/>
      </w:r>
      <w:r w:rsidR="00FC224F">
        <w:rPr>
          <w:rFonts w:ascii="Times New Roman" w:eastAsia="Times New Roman" w:hAnsi="Times New Roman" w:cs="Times New Roman"/>
          <w:sz w:val="24"/>
          <w:szCs w:val="24"/>
          <w:u w:val="single"/>
        </w:rPr>
        <w:t>Автор–составитель</w:t>
      </w:r>
      <w:r w:rsidR="00FC224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C224F">
        <w:rPr>
          <w:rFonts w:ascii="Times New Roman" w:eastAsia="Times New Roman" w:hAnsi="Times New Roman" w:cs="Times New Roman"/>
          <w:b/>
          <w:sz w:val="24"/>
          <w:szCs w:val="24"/>
        </w:rPr>
        <w:t xml:space="preserve">О.А. </w:t>
      </w:r>
      <w:proofErr w:type="spellStart"/>
      <w:r w:rsidR="00FC224F">
        <w:rPr>
          <w:rFonts w:ascii="Times New Roman" w:eastAsia="Times New Roman" w:hAnsi="Times New Roman" w:cs="Times New Roman"/>
          <w:b/>
          <w:sz w:val="24"/>
          <w:szCs w:val="24"/>
        </w:rPr>
        <w:t>Федотовская</w:t>
      </w:r>
      <w:proofErr w:type="spellEnd"/>
      <w:r w:rsidR="00FC224F">
        <w:rPr>
          <w:rFonts w:ascii="Times New Roman" w:eastAsia="Times New Roman" w:hAnsi="Times New Roman" w:cs="Times New Roman"/>
          <w:b/>
          <w:sz w:val="24"/>
          <w:szCs w:val="24"/>
        </w:rPr>
        <w:t>, доцент</w:t>
      </w:r>
    </w:p>
    <w:p w:rsidR="00FC224F" w:rsidRDefault="00FC224F" w:rsidP="00FC2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224F" w:rsidRDefault="00FC224F" w:rsidP="00FC224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Программа и методические рекомендации одобрены на заседании кафедры культурного наследия от </w:t>
      </w:r>
      <w:r w:rsidR="00026572">
        <w:rPr>
          <w:rFonts w:ascii="Times New Roman" w:eastAsia="Times New Roman" w:hAnsi="Times New Roman"/>
          <w:sz w:val="24"/>
          <w:szCs w:val="24"/>
        </w:rPr>
        <w:t>01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026572">
        <w:rPr>
          <w:rFonts w:ascii="Times New Roman" w:eastAsia="Times New Roman" w:hAnsi="Times New Roman"/>
          <w:sz w:val="24"/>
          <w:szCs w:val="24"/>
        </w:rPr>
        <w:t>сентября</w:t>
      </w:r>
      <w:r>
        <w:rPr>
          <w:rFonts w:ascii="Times New Roman" w:eastAsia="Times New Roman" w:hAnsi="Times New Roman"/>
          <w:sz w:val="24"/>
          <w:szCs w:val="24"/>
        </w:rPr>
        <w:t xml:space="preserve">  2021 года, протокол N 1.</w:t>
      </w:r>
    </w:p>
    <w:p w:rsidR="00FC224F" w:rsidRDefault="00FC224F" w:rsidP="00FC224F">
      <w:pPr>
        <w:jc w:val="center"/>
        <w:rPr>
          <w:rFonts w:eastAsiaTheme="minorEastAsia"/>
          <w:lang w:eastAsia="ru-RU"/>
        </w:rPr>
      </w:pPr>
    </w:p>
    <w:p w:rsidR="00FC224F" w:rsidRDefault="00FC224F" w:rsidP="00FC224F"/>
    <w:p w:rsidR="00994DAE" w:rsidRDefault="00994DAE" w:rsidP="00994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</w:p>
    <w:p w:rsidR="0027346B" w:rsidRDefault="0027346B"/>
    <w:sectPr w:rsidR="0027346B" w:rsidSect="00921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8452B2"/>
    <w:multiLevelType w:val="multilevel"/>
    <w:tmpl w:val="98B2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DB6C4B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994DAE"/>
    <w:rsid w:val="00026572"/>
    <w:rsid w:val="00070542"/>
    <w:rsid w:val="0027346B"/>
    <w:rsid w:val="00500E40"/>
    <w:rsid w:val="005C216A"/>
    <w:rsid w:val="00921F06"/>
    <w:rsid w:val="00994DAE"/>
    <w:rsid w:val="00A27913"/>
    <w:rsid w:val="00FC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DAE"/>
    <w:pPr>
      <w:suppressAutoHyphens/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C224F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Indent">
    <w:name w:val="Text Body Indent"/>
    <w:basedOn w:val="a"/>
    <w:rsid w:val="00FC224F"/>
    <w:pPr>
      <w:spacing w:after="120" w:line="240" w:lineRule="auto"/>
      <w:ind w:left="283"/>
    </w:pPr>
    <w:rPr>
      <w:rFonts w:ascii="Times New Roman;Times New Roman" w:eastAsia="Times New Roman;Times New Roman" w:hAnsi="Times New Roman;Times New Roman" w:cs="Times New Roman;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4091</Words>
  <Characters>23319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Ivanjko</cp:lastModifiedBy>
  <cp:revision>4</cp:revision>
  <dcterms:created xsi:type="dcterms:W3CDTF">2022-02-26T15:21:00Z</dcterms:created>
  <dcterms:modified xsi:type="dcterms:W3CDTF">2023-02-07T10:30:00Z</dcterms:modified>
</cp:coreProperties>
</file>